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CA9A" w14:textId="528C60E9" w:rsidR="008E4D3E" w:rsidRPr="008E4D3E" w:rsidRDefault="005C0C85" w:rsidP="008E4D3E">
      <w:pPr>
        <w:pStyle w:val="2"/>
        <w:jc w:val="center"/>
        <w:rPr>
          <w:b w:val="0"/>
        </w:rPr>
      </w:pPr>
      <w:r>
        <w:rPr>
          <w:rFonts w:hint="eastAsia"/>
          <w:b w:val="0"/>
        </w:rPr>
        <w:t>灵活就业网上登记流程</w:t>
      </w:r>
    </w:p>
    <w:p w14:paraId="68137C43" w14:textId="1F869A6C" w:rsidR="008E4D3E" w:rsidRPr="005C0C85" w:rsidRDefault="005C0C85" w:rsidP="008E4D3E">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color w:val="000000"/>
          <w:sz w:val="24"/>
          <w:szCs w:val="24"/>
        </w:rPr>
        <w:t>灵活就业</w:t>
      </w:r>
      <w:r>
        <w:rPr>
          <w:rFonts w:asciiTheme="minorEastAsia" w:hAnsiTheme="minorEastAsia" w:cs="Arial" w:hint="eastAsia"/>
          <w:color w:val="000000"/>
          <w:sz w:val="24"/>
          <w:szCs w:val="24"/>
        </w:rPr>
        <w:t>指学生不予用人单位签订三方协议或劳动合同，而是进行</w:t>
      </w:r>
      <w:r w:rsidR="008E4D3E" w:rsidRPr="005C0C85">
        <w:rPr>
          <w:rFonts w:asciiTheme="minorEastAsia" w:hAnsiTheme="minorEastAsia" w:cs="Arial"/>
          <w:color w:val="000000"/>
          <w:sz w:val="24"/>
          <w:szCs w:val="24"/>
        </w:rPr>
        <w:t>自主创业、</w:t>
      </w:r>
      <w:r>
        <w:rPr>
          <w:rFonts w:asciiTheme="minorEastAsia" w:hAnsiTheme="minorEastAsia" w:cs="Arial" w:hint="eastAsia"/>
          <w:color w:val="000000"/>
          <w:sz w:val="24"/>
          <w:szCs w:val="24"/>
        </w:rPr>
        <w:t>单位实习</w:t>
      </w:r>
      <w:r w:rsidR="008E4D3E" w:rsidRPr="005C0C85">
        <w:rPr>
          <w:rFonts w:asciiTheme="minorEastAsia" w:hAnsiTheme="minorEastAsia" w:cs="Arial"/>
          <w:color w:val="000000"/>
          <w:sz w:val="24"/>
          <w:szCs w:val="24"/>
        </w:rPr>
        <w:t>、</w:t>
      </w:r>
      <w:r>
        <w:rPr>
          <w:rFonts w:asciiTheme="minorEastAsia" w:hAnsiTheme="minorEastAsia" w:cs="Arial" w:hint="eastAsia"/>
          <w:color w:val="000000"/>
          <w:sz w:val="24"/>
          <w:szCs w:val="24"/>
        </w:rPr>
        <w:t>或</w:t>
      </w:r>
      <w:r w:rsidR="008E4D3E" w:rsidRPr="005C0C85">
        <w:rPr>
          <w:rFonts w:asciiTheme="minorEastAsia" w:hAnsiTheme="minorEastAsia" w:cs="Arial"/>
          <w:color w:val="000000"/>
          <w:sz w:val="24"/>
          <w:szCs w:val="24"/>
        </w:rPr>
        <w:t>自由职业</w:t>
      </w:r>
      <w:r>
        <w:rPr>
          <w:rFonts w:asciiTheme="minorEastAsia" w:hAnsiTheme="minorEastAsia" w:cs="Arial" w:hint="eastAsia"/>
          <w:color w:val="000000"/>
          <w:sz w:val="24"/>
          <w:szCs w:val="24"/>
        </w:rPr>
        <w:t>的，学生也必须在网上进行登记</w:t>
      </w:r>
      <w:r w:rsidR="008E4D3E" w:rsidRPr="005C0C85">
        <w:rPr>
          <w:rFonts w:asciiTheme="minorEastAsia" w:hAnsiTheme="minorEastAsia" w:cs="Arial"/>
          <w:color w:val="000000"/>
          <w:sz w:val="24"/>
          <w:szCs w:val="24"/>
        </w:rPr>
        <w:t>，外地生源需申请《全国普通高等学校本专科毕业生就业报到证》或《全国毕业研究生就业报到证》（简称_回原籍报到证）。回原籍报到证一式二联，上联为红色（本科为蓝色），下联为白色。</w:t>
      </w:r>
    </w:p>
    <w:p w14:paraId="4E92FF77"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《回原籍报到证》上联（红或蓝联） ：是毕业生办理落户手续必备材料之一；</w:t>
      </w:r>
    </w:p>
    <w:p w14:paraId="785F4BFF"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《回原籍报到证》下联（白联） ：是毕业生向学院申请调档的资料，白联将由就业指导教师放入毕业生档案袋。</w:t>
      </w:r>
    </w:p>
    <w:p w14:paraId="7AF378AF"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申请流程如下：</w:t>
      </w:r>
    </w:p>
    <w:p w14:paraId="6969C5F0"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1、毕业生首先需要在学校就业网上进行灵活就业去向登记，流程如下：</w:t>
      </w:r>
    </w:p>
    <w:p w14:paraId="19DB657A"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提示：请使用ie内核浏览器。</w:t>
      </w:r>
    </w:p>
    <w:p w14:paraId="10D0B245"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1） 访问该网址——http://www.job.sjtu.edu.cn/，点击学生服务，进入学生服务页面进行“毕业去向登记”。</w:t>
      </w:r>
    </w:p>
    <w:p w14:paraId="3153B657"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2） 注意：提示需确认生源信息，请点击功能导航面板中学生基本信息，并确认提交。</w:t>
      </w:r>
    </w:p>
    <w:p w14:paraId="73870710" w14:textId="77777777"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3） 新增毕业去向选择灵活就业，根据自身情况选择自主创业、有单位证明或自由职业；</w:t>
      </w:r>
    </w:p>
    <w:p w14:paraId="52B20F2F" w14:textId="77777777" w:rsid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  4）如实填写单位或就业信息，</w:t>
      </w:r>
    </w:p>
    <w:p w14:paraId="442651F2" w14:textId="7A69FD04" w:rsidR="005C0C85" w:rsidRDefault="005C0C85" w:rsidP="005C0C85">
      <w:pPr>
        <w:pStyle w:val="a3"/>
        <w:shd w:val="clear" w:color="auto" w:fill="FFFFFF"/>
        <w:spacing w:line="375" w:lineRule="atLeast"/>
        <w:ind w:firstLineChars="100" w:firstLine="240"/>
        <w:rPr>
          <w:rFonts w:asciiTheme="minorEastAsia" w:hAnsiTheme="minorEastAsia" w:cs="Arial"/>
          <w:color w:val="000000"/>
          <w:sz w:val="24"/>
          <w:szCs w:val="24"/>
        </w:rPr>
      </w:pPr>
      <w:r>
        <w:rPr>
          <w:rFonts w:asciiTheme="minorEastAsia" w:hAnsiTheme="minorEastAsia" w:cs="Arial" w:hint="eastAsia"/>
          <w:color w:val="000000"/>
          <w:sz w:val="24"/>
          <w:szCs w:val="24"/>
        </w:rPr>
        <w:t>5）外地生源，报到证信息勾选“生源地就业主管部门或人才服务机构”</w:t>
      </w:r>
    </w:p>
    <w:p w14:paraId="4F1C7E9C" w14:textId="2AA092AB" w:rsidR="005C0C85" w:rsidRDefault="005C0C85" w:rsidP="005C0C85">
      <w:pPr>
        <w:pStyle w:val="a3"/>
        <w:shd w:val="clear" w:color="auto" w:fill="FFFFFF"/>
        <w:spacing w:line="375" w:lineRule="atLeast"/>
        <w:ind w:firstLineChars="100" w:firstLine="240"/>
        <w:rPr>
          <w:rFonts w:asciiTheme="minorEastAsia" w:hAnsiTheme="minorEastAsia" w:cs="Arial"/>
          <w:color w:val="000000"/>
          <w:sz w:val="24"/>
          <w:szCs w:val="24"/>
        </w:rPr>
      </w:pPr>
      <w:r>
        <w:rPr>
          <w:rFonts w:asciiTheme="minorEastAsia" w:hAnsiTheme="minorEastAsia" w:cs="Arial" w:hint="eastAsia"/>
          <w:color w:val="000000"/>
          <w:sz w:val="24"/>
          <w:szCs w:val="24"/>
        </w:rPr>
        <w:t>上海生源无报到证选项</w:t>
      </w:r>
    </w:p>
    <w:p w14:paraId="13A42D01" w14:textId="77777777" w:rsidR="005C0C85" w:rsidRDefault="005C0C85" w:rsidP="005C0C85">
      <w:pPr>
        <w:pStyle w:val="a3"/>
        <w:shd w:val="clear" w:color="auto" w:fill="FFFFFF"/>
        <w:spacing w:line="375" w:lineRule="atLeast"/>
        <w:ind w:firstLineChars="100" w:firstLine="240"/>
        <w:rPr>
          <w:rFonts w:asciiTheme="minorEastAsia" w:hAnsiTheme="minorEastAsia" w:cs="Arial"/>
          <w:color w:val="000000"/>
          <w:sz w:val="24"/>
          <w:szCs w:val="24"/>
        </w:rPr>
      </w:pPr>
      <w:r>
        <w:rPr>
          <w:rFonts w:asciiTheme="minorEastAsia" w:hAnsiTheme="minorEastAsia" w:cs="Arial" w:hint="eastAsia"/>
          <w:color w:val="000000"/>
          <w:sz w:val="24"/>
          <w:szCs w:val="24"/>
        </w:rPr>
        <w:t>6）户口迁移地址为家庭户口本上的地址</w:t>
      </w:r>
    </w:p>
    <w:p w14:paraId="1E26DA64" w14:textId="15568EFB" w:rsidR="008E4D3E" w:rsidRPr="005C0C85" w:rsidRDefault="005C0C85" w:rsidP="005C0C85">
      <w:pPr>
        <w:pStyle w:val="a3"/>
        <w:shd w:val="clear" w:color="auto" w:fill="FFFFFF"/>
        <w:spacing w:line="375" w:lineRule="atLeast"/>
        <w:ind w:firstLineChars="100" w:firstLine="240"/>
        <w:rPr>
          <w:rFonts w:asciiTheme="minorEastAsia" w:hAnsiTheme="minorEastAsia" w:cs="Arial"/>
          <w:color w:val="000000"/>
          <w:sz w:val="24"/>
          <w:szCs w:val="24"/>
        </w:rPr>
      </w:pPr>
      <w:r>
        <w:rPr>
          <w:rFonts w:asciiTheme="minorEastAsia" w:hAnsiTheme="minorEastAsia" w:cs="Arial" w:hint="eastAsia"/>
          <w:color w:val="000000"/>
          <w:sz w:val="24"/>
          <w:szCs w:val="24"/>
        </w:rPr>
        <w:lastRenderedPageBreak/>
        <w:t>7）</w:t>
      </w:r>
      <w:r w:rsidR="008D7988" w:rsidRPr="005C0C85">
        <w:rPr>
          <w:rFonts w:asciiTheme="minorEastAsia" w:hAnsiTheme="minorEastAsia" w:cs="Arial"/>
          <w:color w:val="000000"/>
          <w:sz w:val="24"/>
          <w:szCs w:val="24"/>
        </w:rPr>
        <w:t>接档单位一般为家庭所在地人才交流机构，</w:t>
      </w:r>
      <w:r w:rsidR="00D94A12" w:rsidRPr="005C0C85">
        <w:rPr>
          <w:rFonts w:asciiTheme="minorEastAsia" w:hAnsiTheme="minorEastAsia" w:cs="Arial" w:hint="eastAsia"/>
          <w:color w:val="000000"/>
          <w:sz w:val="24"/>
          <w:szCs w:val="24"/>
        </w:rPr>
        <w:t>可以参考</w:t>
      </w:r>
      <w:r w:rsidR="008D7988" w:rsidRPr="005C0C85">
        <w:rPr>
          <w:rFonts w:asciiTheme="minorEastAsia" w:hAnsiTheme="minorEastAsia" w:cs="Arial" w:hint="eastAsia"/>
          <w:color w:val="000000"/>
          <w:sz w:val="24"/>
          <w:szCs w:val="24"/>
        </w:rPr>
        <w:t>《毕业生</w:t>
      </w:r>
      <w:r w:rsidR="008D7988" w:rsidRPr="005C0C85">
        <w:rPr>
          <w:rFonts w:asciiTheme="minorEastAsia" w:hAnsiTheme="minorEastAsia" w:cs="Arial"/>
          <w:color w:val="000000"/>
          <w:sz w:val="24"/>
          <w:szCs w:val="24"/>
        </w:rPr>
        <w:t>就业导航</w:t>
      </w:r>
      <w:r w:rsidR="008D7988" w:rsidRPr="005C0C85">
        <w:rPr>
          <w:rFonts w:asciiTheme="minorEastAsia" w:hAnsiTheme="minorEastAsia" w:cs="Arial" w:hint="eastAsia"/>
          <w:color w:val="000000"/>
          <w:sz w:val="24"/>
          <w:szCs w:val="24"/>
        </w:rPr>
        <w:t>》手册</w:t>
      </w:r>
      <w:r w:rsidR="008E4D3E" w:rsidRPr="005C0C85">
        <w:rPr>
          <w:rFonts w:asciiTheme="minorEastAsia" w:hAnsiTheme="minorEastAsia" w:cs="Arial"/>
          <w:color w:val="000000"/>
          <w:sz w:val="24"/>
          <w:szCs w:val="24"/>
        </w:rPr>
        <w:t>，</w:t>
      </w:r>
      <w:r w:rsidR="008E4D3E" w:rsidRPr="005C0C85">
        <w:rPr>
          <w:rFonts w:asciiTheme="minorEastAsia" w:hAnsiTheme="minorEastAsia" w:cs="Arial"/>
          <w:b/>
          <w:color w:val="FF0000"/>
          <w:sz w:val="24"/>
          <w:szCs w:val="24"/>
        </w:rPr>
        <w:t>注意，需要电话联系接档单位并确认该单位有接收档案资格并同意接收档案！</w:t>
      </w:r>
      <w:r w:rsidR="008E4D3E" w:rsidRPr="005C0C85">
        <w:rPr>
          <w:rFonts w:asciiTheme="minorEastAsia" w:hAnsiTheme="minorEastAsia" w:cs="Arial"/>
          <w:color w:val="000000"/>
          <w:sz w:val="24"/>
          <w:szCs w:val="24"/>
        </w:rPr>
        <w:t>确认信息提交鉴证即可。</w:t>
      </w:r>
    </w:p>
    <w:p w14:paraId="537A1200" w14:textId="4A16EFA9" w:rsidR="008E4D3E" w:rsidRPr="005C0C85" w:rsidRDefault="005C0C85" w:rsidP="008E4D3E">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color w:val="000000"/>
          <w:sz w:val="24"/>
          <w:szCs w:val="24"/>
        </w:rPr>
        <w:t> </w:t>
      </w:r>
      <w:r>
        <w:rPr>
          <w:rFonts w:asciiTheme="minorEastAsia" w:hAnsiTheme="minorEastAsia" w:cs="Arial" w:hint="eastAsia"/>
          <w:color w:val="000000"/>
          <w:sz w:val="24"/>
          <w:szCs w:val="24"/>
        </w:rPr>
        <w:t>2、</w:t>
      </w:r>
      <w:r w:rsidR="003553F8" w:rsidRPr="005C0C85">
        <w:rPr>
          <w:rFonts w:asciiTheme="minorEastAsia" w:hAnsiTheme="minorEastAsia" w:cs="Arial"/>
          <w:color w:val="000000"/>
          <w:sz w:val="24"/>
          <w:szCs w:val="24"/>
        </w:rPr>
        <w:t>完成网上登记后请携带</w:t>
      </w:r>
      <w:r w:rsidR="008E4D3E" w:rsidRPr="005C0C85">
        <w:rPr>
          <w:rFonts w:asciiTheme="minorEastAsia" w:hAnsiTheme="minorEastAsia" w:cs="Arial"/>
          <w:color w:val="000000"/>
          <w:sz w:val="24"/>
          <w:szCs w:val="24"/>
        </w:rPr>
        <w:t>相关单位证明到学生服务中心</w:t>
      </w:r>
      <w:r w:rsidR="008D7988" w:rsidRPr="005C0C85">
        <w:rPr>
          <w:rFonts w:asciiTheme="minorEastAsia" w:hAnsiTheme="minorEastAsia" w:cs="Arial" w:hint="eastAsia"/>
          <w:color w:val="000000"/>
          <w:sz w:val="24"/>
          <w:szCs w:val="24"/>
        </w:rPr>
        <w:t>一</w:t>
      </w:r>
      <w:r w:rsidR="008E4D3E" w:rsidRPr="005C0C85">
        <w:rPr>
          <w:rFonts w:asciiTheme="minorEastAsia" w:hAnsiTheme="minorEastAsia" w:cs="Arial"/>
          <w:color w:val="000000"/>
          <w:sz w:val="24"/>
          <w:szCs w:val="24"/>
        </w:rPr>
        <w:t>楼校就业中心完成鉴证。 </w:t>
      </w:r>
    </w:p>
    <w:p w14:paraId="1E1D00DC" w14:textId="2DAD3C94" w:rsidR="006C5EA4" w:rsidRDefault="005C0C85" w:rsidP="008E4D3E">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3</w:t>
      </w:r>
      <w:r w:rsidR="008E4D3E" w:rsidRPr="005C0C85">
        <w:rPr>
          <w:rFonts w:asciiTheme="minorEastAsia" w:hAnsiTheme="minorEastAsia" w:cs="Arial"/>
          <w:color w:val="000000"/>
          <w:sz w:val="24"/>
          <w:szCs w:val="24"/>
        </w:rPr>
        <w:t>、</w:t>
      </w:r>
      <w:r w:rsidR="006C5EA4">
        <w:rPr>
          <w:rFonts w:asciiTheme="minorEastAsia" w:hAnsiTheme="minorEastAsia" w:cs="Arial" w:hint="eastAsia"/>
          <w:color w:val="000000"/>
          <w:sz w:val="24"/>
          <w:szCs w:val="24"/>
        </w:rPr>
        <w:t>生医工学院</w:t>
      </w:r>
      <w:r w:rsidR="008E4D3E" w:rsidRPr="005C0C85">
        <w:rPr>
          <w:rFonts w:asciiTheme="minorEastAsia" w:hAnsiTheme="minorEastAsia" w:cs="Arial"/>
          <w:color w:val="000000"/>
          <w:sz w:val="24"/>
          <w:szCs w:val="24"/>
        </w:rPr>
        <w:t>就业办将在毕业生离校后为毕业生办理档案投寄工作</w:t>
      </w:r>
      <w:r>
        <w:rPr>
          <w:rFonts w:asciiTheme="minorEastAsia" w:hAnsiTheme="minorEastAsia" w:cs="Arial" w:hint="eastAsia"/>
          <w:color w:val="000000"/>
          <w:sz w:val="24"/>
          <w:szCs w:val="24"/>
        </w:rPr>
        <w:t>（上海生源不需领取报到证，外地生源需领取报到证）</w:t>
      </w:r>
      <w:r w:rsidR="008E4D3E" w:rsidRPr="005C0C85">
        <w:rPr>
          <w:rFonts w:asciiTheme="minorEastAsia" w:hAnsiTheme="minorEastAsia" w:cs="Arial"/>
          <w:color w:val="000000"/>
          <w:sz w:val="24"/>
          <w:szCs w:val="24"/>
        </w:rPr>
        <w:t>。毕业生可提前前往存档机构办理档案托管手续。</w:t>
      </w:r>
      <w:r w:rsidR="003553F8" w:rsidRPr="005C0C85">
        <w:rPr>
          <w:rFonts w:asciiTheme="minorEastAsia" w:hAnsiTheme="minorEastAsia" w:cs="Arial" w:hint="eastAsia"/>
          <w:color w:val="000000"/>
          <w:sz w:val="24"/>
          <w:szCs w:val="24"/>
        </w:rPr>
        <w:t>博士在完成以上</w:t>
      </w:r>
      <w:r w:rsidR="003553F8" w:rsidRPr="005C0C85">
        <w:rPr>
          <w:rFonts w:asciiTheme="minorEastAsia" w:hAnsiTheme="minorEastAsia" w:cs="Arial"/>
          <w:color w:val="000000"/>
          <w:sz w:val="24"/>
          <w:szCs w:val="24"/>
        </w:rPr>
        <w:t>流程</w:t>
      </w:r>
      <w:r w:rsidR="003553F8" w:rsidRPr="005C0C85">
        <w:rPr>
          <w:rFonts w:asciiTheme="minorEastAsia" w:hAnsiTheme="minorEastAsia" w:cs="Arial" w:hint="eastAsia"/>
          <w:color w:val="000000"/>
          <w:sz w:val="24"/>
          <w:szCs w:val="24"/>
        </w:rPr>
        <w:t>后参考</w:t>
      </w:r>
      <w:r w:rsidR="005E663F" w:rsidRPr="005E663F">
        <w:rPr>
          <w:rFonts w:asciiTheme="minorEastAsia" w:hAnsiTheme="minorEastAsia" w:cs="Arial"/>
          <w:color w:val="000000"/>
          <w:sz w:val="24"/>
          <w:szCs w:val="24"/>
        </w:rPr>
        <w:t>https://bme.sjtu.edu.cn/Web/Show/2399</w:t>
      </w:r>
      <w:r w:rsidR="003553F8" w:rsidRPr="005C0C85">
        <w:rPr>
          <w:rFonts w:asciiTheme="minorEastAsia" w:hAnsiTheme="minorEastAsia" w:cs="Arial" w:hint="eastAsia"/>
          <w:color w:val="000000"/>
          <w:sz w:val="24"/>
          <w:szCs w:val="24"/>
        </w:rPr>
        <w:t>将所需材料交至</w:t>
      </w:r>
      <w:r w:rsidR="006C5EA4" w:rsidRPr="006C5EA4">
        <w:rPr>
          <w:rFonts w:asciiTheme="minorEastAsia" w:hAnsiTheme="minorEastAsia" w:cs="Arial" w:hint="eastAsia"/>
          <w:color w:val="000000"/>
          <w:sz w:val="24"/>
          <w:szCs w:val="24"/>
        </w:rPr>
        <w:t>文选楼336或Med-X楼213</w:t>
      </w:r>
      <w:r w:rsidR="006C5EA4">
        <w:rPr>
          <w:rFonts w:asciiTheme="minorEastAsia" w:hAnsiTheme="minorEastAsia" w:cs="Arial" w:hint="eastAsia"/>
          <w:color w:val="000000"/>
          <w:sz w:val="24"/>
          <w:szCs w:val="24"/>
        </w:rPr>
        <w:t>。</w:t>
      </w:r>
    </w:p>
    <w:p w14:paraId="731573E6" w14:textId="77BCB948" w:rsidR="008E4D3E" w:rsidRPr="005C0C85" w:rsidRDefault="005C0C85" w:rsidP="008E4D3E">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4</w:t>
      </w:r>
      <w:r w:rsidR="008E4D3E" w:rsidRPr="005C0C85">
        <w:rPr>
          <w:rFonts w:asciiTheme="minorEastAsia" w:hAnsiTheme="minorEastAsia" w:cs="Arial"/>
          <w:color w:val="000000"/>
          <w:sz w:val="24"/>
          <w:szCs w:val="24"/>
        </w:rPr>
        <w:t>、毕业生可以通过上海交通大学人事信息服务网查阅本人档案状态   </w:t>
      </w:r>
      <w:hyperlink r:id="rId6" w:history="1">
        <w:r w:rsidR="008E4D3E" w:rsidRPr="005C0C85">
          <w:rPr>
            <w:rStyle w:val="a5"/>
            <w:rFonts w:asciiTheme="minorEastAsia" w:hAnsiTheme="minorEastAsia" w:cs="Arial"/>
            <w:color w:val="266D9A"/>
            <w:sz w:val="24"/>
            <w:szCs w:val="24"/>
            <w:u w:val="none"/>
          </w:rPr>
          <w:t>http://202.120.35.23/rsbd2004/Archives.aspx</w:t>
        </w:r>
      </w:hyperlink>
    </w:p>
    <w:p w14:paraId="1B77EDD7" w14:textId="5AB0CE09" w:rsidR="006119E5" w:rsidRDefault="00621585">
      <w:r w:rsidRPr="00621585">
        <w:rPr>
          <w:noProof/>
        </w:rPr>
        <w:lastRenderedPageBreak/>
        <w:drawing>
          <wp:inline distT="0" distB="0" distL="0" distR="0" wp14:anchorId="0DFF803D" wp14:editId="4BDD237C">
            <wp:extent cx="5270500" cy="7116381"/>
            <wp:effectExtent l="0" t="0" r="0" b="0"/>
            <wp:docPr id="2" name="showImage" descr="http://xsb.seiee.sjtu.edu.cn/content/fileUpload.action?method=downFileById&amp;fileId=1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Image" descr="http://xsb.seiee.sjtu.edu.cn/content/fileUpload.action?method=downFileById&amp;fileId=12111"/>
                    <pic:cNvPicPr>
                      <a:picLocks noChangeAspect="1" noChangeArrowheads="1"/>
                    </pic:cNvPicPr>
                  </pic:nvPicPr>
                  <pic:blipFill>
                    <a:blip r:embed="rId7" cstate="print"/>
                    <a:srcRect/>
                    <a:stretch>
                      <a:fillRect/>
                    </a:stretch>
                  </pic:blipFill>
                  <pic:spPr bwMode="auto">
                    <a:xfrm>
                      <a:off x="0" y="0"/>
                      <a:ext cx="5270500" cy="7116381"/>
                    </a:xfrm>
                    <a:prstGeom prst="rect">
                      <a:avLst/>
                    </a:prstGeom>
                    <a:noFill/>
                    <a:ln w="9525">
                      <a:noFill/>
                      <a:miter lim="800000"/>
                      <a:headEnd/>
                      <a:tailEnd/>
                    </a:ln>
                  </pic:spPr>
                </pic:pic>
              </a:graphicData>
            </a:graphic>
          </wp:inline>
        </w:drawing>
      </w:r>
    </w:p>
    <w:sectPr w:rsidR="006119E5" w:rsidSect="009D232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56D1" w14:textId="77777777" w:rsidR="00C45051" w:rsidRDefault="00C45051" w:rsidP="008D7988">
      <w:r>
        <w:separator/>
      </w:r>
    </w:p>
  </w:endnote>
  <w:endnote w:type="continuationSeparator" w:id="0">
    <w:p w14:paraId="0D601E16" w14:textId="77777777" w:rsidR="00C45051" w:rsidRDefault="00C45051" w:rsidP="008D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iti SC Light">
    <w:charset w:val="50"/>
    <w:family w:val="auto"/>
    <w:pitch w:val="variable"/>
    <w:sig w:usb0="8000002F" w:usb1="080E004A" w:usb2="00000010" w:usb3="00000000" w:csb0="003E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FDA0" w14:textId="77777777" w:rsidR="00C45051" w:rsidRDefault="00C45051" w:rsidP="008D7988">
      <w:r>
        <w:separator/>
      </w:r>
    </w:p>
  </w:footnote>
  <w:footnote w:type="continuationSeparator" w:id="0">
    <w:p w14:paraId="0E38FD06" w14:textId="77777777" w:rsidR="00C45051" w:rsidRDefault="00C45051" w:rsidP="008D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3E"/>
    <w:rsid w:val="00041D6B"/>
    <w:rsid w:val="00043865"/>
    <w:rsid w:val="003553F8"/>
    <w:rsid w:val="00434C75"/>
    <w:rsid w:val="00446475"/>
    <w:rsid w:val="004D2DB4"/>
    <w:rsid w:val="004F31F4"/>
    <w:rsid w:val="005C0C85"/>
    <w:rsid w:val="005C3D1A"/>
    <w:rsid w:val="005E663F"/>
    <w:rsid w:val="006119E5"/>
    <w:rsid w:val="00621585"/>
    <w:rsid w:val="006C5EA4"/>
    <w:rsid w:val="008D7988"/>
    <w:rsid w:val="008E4D3E"/>
    <w:rsid w:val="009D2321"/>
    <w:rsid w:val="00BB7D65"/>
    <w:rsid w:val="00C45051"/>
    <w:rsid w:val="00D94A12"/>
    <w:rsid w:val="00E10CF3"/>
    <w:rsid w:val="00E4150A"/>
    <w:rsid w:val="00F6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9C179"/>
  <w14:defaultImageDpi w14:val="300"/>
  <w15:docId w15:val="{BDE7BDD2-3A14-49D4-BBEA-2A5B485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4D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D3E"/>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8E4D3E"/>
    <w:rPr>
      <w:b/>
      <w:bCs/>
    </w:rPr>
  </w:style>
  <w:style w:type="character" w:styleId="a5">
    <w:name w:val="Hyperlink"/>
    <w:basedOn w:val="a0"/>
    <w:uiPriority w:val="99"/>
    <w:semiHidden/>
    <w:unhideWhenUsed/>
    <w:rsid w:val="008E4D3E"/>
    <w:rPr>
      <w:color w:val="0000FF"/>
      <w:u w:val="single"/>
    </w:rPr>
  </w:style>
  <w:style w:type="character" w:customStyle="1" w:styleId="20">
    <w:name w:val="标题 2 字符"/>
    <w:basedOn w:val="a0"/>
    <w:link w:val="2"/>
    <w:uiPriority w:val="9"/>
    <w:rsid w:val="008E4D3E"/>
    <w:rPr>
      <w:rFonts w:asciiTheme="majorHAnsi" w:eastAsiaTheme="majorEastAsia" w:hAnsiTheme="majorHAnsi" w:cstheme="majorBidi"/>
      <w:b/>
      <w:bCs/>
      <w:sz w:val="32"/>
      <w:szCs w:val="32"/>
    </w:rPr>
  </w:style>
  <w:style w:type="paragraph" w:styleId="a6">
    <w:name w:val="Title"/>
    <w:basedOn w:val="a"/>
    <w:next w:val="a"/>
    <w:link w:val="a7"/>
    <w:uiPriority w:val="10"/>
    <w:qFormat/>
    <w:rsid w:val="008E4D3E"/>
    <w:pPr>
      <w:spacing w:before="240" w:after="60"/>
      <w:jc w:val="center"/>
      <w:outlineLvl w:val="0"/>
    </w:pPr>
    <w:rPr>
      <w:rFonts w:asciiTheme="majorHAnsi" w:eastAsia="宋体" w:hAnsiTheme="majorHAnsi" w:cstheme="majorBidi"/>
      <w:b/>
      <w:bCs/>
      <w:sz w:val="32"/>
      <w:szCs w:val="32"/>
    </w:rPr>
  </w:style>
  <w:style w:type="character" w:customStyle="1" w:styleId="a7">
    <w:name w:val="标题 字符"/>
    <w:basedOn w:val="a0"/>
    <w:link w:val="a6"/>
    <w:uiPriority w:val="10"/>
    <w:rsid w:val="008E4D3E"/>
    <w:rPr>
      <w:rFonts w:asciiTheme="majorHAnsi" w:eastAsia="宋体" w:hAnsiTheme="majorHAnsi" w:cstheme="majorBidi"/>
      <w:b/>
      <w:bCs/>
      <w:sz w:val="32"/>
      <w:szCs w:val="32"/>
    </w:rPr>
  </w:style>
  <w:style w:type="paragraph" w:styleId="a8">
    <w:name w:val="Balloon Text"/>
    <w:basedOn w:val="a"/>
    <w:link w:val="a9"/>
    <w:uiPriority w:val="99"/>
    <w:semiHidden/>
    <w:unhideWhenUsed/>
    <w:rsid w:val="008E4D3E"/>
    <w:rPr>
      <w:rFonts w:ascii="Heiti SC Light" w:eastAsia="Heiti SC Light"/>
      <w:sz w:val="18"/>
      <w:szCs w:val="18"/>
    </w:rPr>
  </w:style>
  <w:style w:type="character" w:customStyle="1" w:styleId="a9">
    <w:name w:val="批注框文本 字符"/>
    <w:basedOn w:val="a0"/>
    <w:link w:val="a8"/>
    <w:uiPriority w:val="99"/>
    <w:semiHidden/>
    <w:rsid w:val="008E4D3E"/>
    <w:rPr>
      <w:rFonts w:ascii="Heiti SC Light" w:eastAsia="Heiti SC Light"/>
      <w:sz w:val="18"/>
      <w:szCs w:val="18"/>
    </w:rPr>
  </w:style>
  <w:style w:type="paragraph" w:styleId="aa">
    <w:name w:val="header"/>
    <w:basedOn w:val="a"/>
    <w:link w:val="ab"/>
    <w:uiPriority w:val="99"/>
    <w:unhideWhenUsed/>
    <w:rsid w:val="008D798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D7988"/>
    <w:rPr>
      <w:sz w:val="18"/>
      <w:szCs w:val="18"/>
    </w:rPr>
  </w:style>
  <w:style w:type="paragraph" w:styleId="ac">
    <w:name w:val="footer"/>
    <w:basedOn w:val="a"/>
    <w:link w:val="ad"/>
    <w:uiPriority w:val="99"/>
    <w:unhideWhenUsed/>
    <w:rsid w:val="008D7988"/>
    <w:pPr>
      <w:tabs>
        <w:tab w:val="center" w:pos="4153"/>
        <w:tab w:val="right" w:pos="8306"/>
      </w:tabs>
      <w:snapToGrid w:val="0"/>
      <w:jc w:val="left"/>
    </w:pPr>
    <w:rPr>
      <w:sz w:val="18"/>
      <w:szCs w:val="18"/>
    </w:rPr>
  </w:style>
  <w:style w:type="character" w:customStyle="1" w:styleId="ad">
    <w:name w:val="页脚 字符"/>
    <w:basedOn w:val="a0"/>
    <w:link w:val="ac"/>
    <w:uiPriority w:val="99"/>
    <w:rsid w:val="008D7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8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20.35.23/rsbd2004/Archive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锦程 王</dc:creator>
  <cp:keywords/>
  <dc:description/>
  <cp:lastModifiedBy>ye amanda</cp:lastModifiedBy>
  <cp:revision>6</cp:revision>
  <dcterms:created xsi:type="dcterms:W3CDTF">2017-03-18T03:32:00Z</dcterms:created>
  <dcterms:modified xsi:type="dcterms:W3CDTF">2021-05-21T02:48:00Z</dcterms:modified>
</cp:coreProperties>
</file>